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439C" w:rsidRPr="006D439C" w:rsidTr="006D439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180" w:type="dxa"/>
                    <w:left w:w="600" w:type="dxa"/>
                    <w:bottom w:w="180" w:type="dxa"/>
                    <w:right w:w="600" w:type="dxa"/>
                  </w:tcMar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</w:rPr>
                  </w:pPr>
                  <w:r w:rsidRPr="006D439C"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</w:rPr>
                    <w:t>If you are unable to read this message or see the images, </w:t>
                  </w:r>
                  <w:hyperlink r:id="rId4" w:history="1">
                    <w:r w:rsidRPr="006D439C">
                      <w:rPr>
                        <w:rFonts w:ascii="Arial" w:eastAsia="Times New Roman" w:hAnsi="Arial" w:cs="Arial"/>
                        <w:color w:val="666666"/>
                        <w:sz w:val="18"/>
                        <w:szCs w:val="18"/>
                        <w:u w:val="single"/>
                      </w:rPr>
                      <w:t>view it online</w:t>
                    </w:r>
                  </w:hyperlink>
                  <w:r w:rsidRPr="006D439C"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</w:tblGrid>
                  <w:tr w:rsidR="006D439C" w:rsidRPr="006D439C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2940" w:type="dxa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D439C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5829300" cy="685800"/>
                        <wp:effectExtent l="0" t="0" r="0" b="0"/>
                        <wp:docPr id="6" name="Picture 6" descr="https://image.yourhealth-wellnessteam.com/lib/fe8f12727161017870/m/1/ae1cde5c-d187-406e-9cc3-3e4a92dafff7.jp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.yourhealth-wellnessteam.com/lib/fe8f12727161017870/m/1/ae1cde5c-d187-406e-9cc3-3e4a92dafff7.jp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</w:tblGrid>
                  <w:tr w:rsidR="006D439C" w:rsidRPr="006D439C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0" cy="47625"/>
                        <wp:effectExtent l="0" t="0" r="0" b="9525"/>
                        <wp:docPr id="5" name="Picture 5" descr="https://image.yourhealth-wellnessteam.com/lib/fe8f12727161017870/m/1/b3f8e848-2809-4f11-9952-e64602e729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age.yourhealth-wellnessteam.com/lib/fe8f12727161017870/m/1/b3f8e848-2809-4f11-9952-e64602e729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9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0" cy="1905000"/>
                        <wp:effectExtent l="0" t="0" r="0" b="0"/>
                        <wp:docPr id="4" name="Picture 4" descr="COVID-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VID-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D439C" w:rsidRPr="006D439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8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8232"/>
              <w:gridCol w:w="347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45"/>
                      <w:szCs w:val="45"/>
                    </w:rPr>
                  </w:pPr>
                  <w:r w:rsidRPr="006D439C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45"/>
                      <w:szCs w:val="45"/>
                    </w:rPr>
                    <w:t>UnitedHealthcare Closely Monitoring Coronavirus (COVID-19)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45"/>
                      <w:szCs w:val="45"/>
                    </w:rPr>
                    <w:t xml:space="preserve"> </w:t>
                  </w:r>
                </w:p>
              </w:tc>
              <w:tc>
                <w:tcPr>
                  <w:tcW w:w="34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45"/>
                      <w:szCs w:val="45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D439C" w:rsidRPr="006D439C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15"/>
              <w:gridCol w:w="6"/>
            </w:tblGrid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24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We understand the urgency and sensitivity during this time, and that’s why we’re notifying you directly to let you know about recent changes to address COVID-19 and where you can find the most up-to-date information. Under these unique circumstances, we want to continue to support your needs.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4"/>
                      <w:szCs w:val="24"/>
                    </w:rPr>
                    <w:t>Continued Support – Next Steps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  <w:t>UnitedHealthcare has waived all member cost sharing, including copays, coinsurance and deductibles, for COVID-19 diagnostic testing provided at approved locations, in accordance with Centers for Disease Control and Prevention (CDC) guidelines for all commercial insured, Medicaid and Medicare members.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  <w:t xml:space="preserve">To help meet the needs of our members, we’ve also expanded our policies around telehealth services. 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4"/>
                      <w:szCs w:val="24"/>
                    </w:rPr>
                    <w:lastRenderedPageBreak/>
                    <w:t>Staying Close – What You Need to Know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  <w:t xml:space="preserve">As with any public health issue, UnitedHealthcare will work with and follow all guidance and protocols issued by the CDC, Centers for Medicare &amp; Medicaid Services (CMS), state and local public health departments regarding COVID-19. For the latest news and guidance on the virus, please visit </w:t>
                  </w:r>
                  <w:hyperlink r:id="rId9" w:history="1">
                    <w:r w:rsidRPr="006D439C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cdc.gov/coronavirus/2019-ncov</w:t>
                    </w:r>
                  </w:hyperlink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.</w:t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br/>
                    <w:t xml:space="preserve">We’ll continue to review and monitor updates from the CDC, local and global outlets and adjust our processes and websites accordingly. For UnitedHealthcare COVID-19 related resources for providers, including telehealth services, learn more at </w:t>
                  </w:r>
                  <w:hyperlink r:id="rId10" w:history="1">
                    <w:r w:rsidRPr="006D439C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UHCprovider.com</w:t>
                    </w:r>
                  </w:hyperlink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24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9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257425" cy="657225"/>
                        <wp:effectExtent l="0" t="0" r="9525" b="9525"/>
                        <wp:docPr id="3" name="Picture 3" descr="Learn Mor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arn Mor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444444"/>
                      <w:sz w:val="15"/>
                      <w:szCs w:val="15"/>
                    </w:rPr>
                  </w:pPr>
                  <w:r w:rsidRPr="006D439C">
                    <w:rPr>
                      <w:rFonts w:ascii="Arial" w:eastAsia="Times New Roman" w:hAnsi="Arial" w:cs="Arial"/>
                      <w:color w:val="444444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444444"/>
                      <w:sz w:val="15"/>
                      <w:szCs w:val="15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  <w:r w:rsidRPr="006D439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#e0e0e0" stroked="f"/>
                    </w:pic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</w:pPr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t>PCA-2-20-00780-MarComm-EM – NB_031420201908CT</w:t>
                  </w:r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br/>
                    <w:t xml:space="preserve">© 2020 United HealthCare Services, </w:t>
                  </w:r>
                  <w:proofErr w:type="spellStart"/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t>Inc</w:t>
                  </w:r>
                  <w:proofErr w:type="spellEnd"/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br/>
                  </w:r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br/>
                    <w:t>This is a message from UnitedHealthcare. You are receiving this email because you are either a registered user of Link or have contracted or subscribed to receive email communications from UnitedHealthcare. We respect your right to privacy; visit our website to read our </w:t>
                  </w:r>
                  <w:hyperlink r:id="rId13" w:history="1">
                    <w:r w:rsidRPr="006D439C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</w:rPr>
                      <w:t>Privacy Policy</w:t>
                    </w:r>
                  </w:hyperlink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t xml:space="preserve"> and  </w:t>
                  </w:r>
                  <w:hyperlink r:id="rId14" w:history="1">
                    <w:r w:rsidRPr="006D439C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</w:rPr>
                      <w:t>Security Notice</w:t>
                    </w:r>
                  </w:hyperlink>
                  <w:r w:rsidRPr="006D439C"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36363"/>
                      <w:sz w:val="17"/>
                      <w:szCs w:val="17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3287"/>
                    <w:gridCol w:w="844"/>
                    <w:gridCol w:w="4347"/>
                  </w:tblGrid>
                  <w:tr w:rsidR="006D439C" w:rsidRPr="006D439C">
                    <w:trPr>
                      <w:tblCellSpacing w:w="15" w:type="dxa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0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439C" w:rsidRPr="006D439C">
                    <w:trPr>
                      <w:tblCellSpacing w:w="15" w:type="dxa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00250" cy="609600"/>
                              <wp:effectExtent l="0" t="0" r="0" b="0"/>
                              <wp:docPr id="2" name="Picture 2" descr="UnitedHealthcare®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UnitedHealthcare®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5" w:type="dxa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43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2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D439C" w:rsidRPr="006D439C" w:rsidRDefault="006D439C" w:rsidP="006D439C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</w:pP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t>This email was sent to: racell@chc.net</w:t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  <w:t>This email was sent by: </w:t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  <w:t>UnitedHealthcare </w:t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  <w:t>9700 Health Care Lane, Minnetonka, MN 55343 USA </w:t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</w:r>
                        <w:hyperlink r:id="rId16" w:tgtFrame="_blank" w:history="1">
                          <w:r w:rsidRPr="006D439C">
                            <w:rPr>
                              <w:rFonts w:ascii="Arial" w:eastAsia="Times New Roman" w:hAnsi="Arial" w:cs="Arial"/>
                              <w:color w:val="196ECF"/>
                              <w:sz w:val="17"/>
                              <w:szCs w:val="17"/>
                            </w:rPr>
                            <w:t>Preference Center</w:t>
                          </w:r>
                        </w:hyperlink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t xml:space="preserve"> |  </w:t>
                        </w:r>
                        <w:hyperlink r:id="rId17" w:tgtFrame="_blank" w:history="1">
                          <w:r w:rsidRPr="006D439C">
                            <w:rPr>
                              <w:rFonts w:ascii="Arial" w:eastAsia="Times New Roman" w:hAnsi="Arial" w:cs="Arial"/>
                              <w:color w:val="196ECF"/>
                              <w:sz w:val="17"/>
                              <w:szCs w:val="17"/>
                            </w:rPr>
                            <w:t>Unsubscribe</w:t>
                          </w:r>
                        </w:hyperlink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t> | </w:t>
                        </w:r>
                        <w:hyperlink r:id="rId18" w:tgtFrame="_blank" w:history="1">
                          <w:r w:rsidRPr="006D439C">
                            <w:rPr>
                              <w:rFonts w:ascii="Arial" w:eastAsia="Times New Roman" w:hAnsi="Arial" w:cs="Arial"/>
                              <w:color w:val="196ECF"/>
                              <w:sz w:val="17"/>
                              <w:szCs w:val="17"/>
                            </w:rPr>
                            <w:t>Privacy Policy</w:t>
                          </w:r>
                        </w:hyperlink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t> </w:t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</w:r>
                        <w:r w:rsidRPr="006D439C"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  <w:br/>
                          <w:t>Please do not reply to this email address; this mailbox is used for outbound email only.</w:t>
                        </w:r>
                      </w:p>
                    </w:tc>
                  </w:tr>
                  <w:tr w:rsidR="006D439C" w:rsidRPr="006D439C">
                    <w:trPr>
                      <w:tblCellSpacing w:w="15" w:type="dxa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3636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00" w:type="dxa"/>
                        <w:vAlign w:val="center"/>
                        <w:hideMark/>
                      </w:tcPr>
                      <w:p w:rsidR="006D439C" w:rsidRPr="006D439C" w:rsidRDefault="006D439C" w:rsidP="006D43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439C" w:rsidRPr="006D439C" w:rsidTr="006D439C">
              <w:trPr>
                <w:tblCellSpacing w:w="0" w:type="dxa"/>
                <w:jc w:val="center"/>
              </w:trPr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6D439C" w:rsidRPr="006D439C" w:rsidRDefault="006D439C" w:rsidP="006D439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D439C" w:rsidRPr="006D439C" w:rsidRDefault="006D439C" w:rsidP="006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FFE" w:rsidRDefault="006D439C">
      <w:r w:rsidRPr="006D439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click.yourhealth-wellnessteam.com/open.aspx?ffcb10-fe9110737d65047b7d-fdf11575746c077b7014797d-fe9812707466047a72-ff9d1670-fe1b1379716d037e771275-ff2f1574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ick.yourhealth-wellnessteam.com/open.aspx?ffcb10-fe9110737d65047b7d-fdf11575746c077b7014797d-fe9812707466047a72-ff9d1670-fe1b1379716d037e771275-ff2f157471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C"/>
    <w:rsid w:val="001D1FFE"/>
    <w:rsid w:val="006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988D6-BD80-4978-B52F-96767B29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39C"/>
  </w:style>
  <w:style w:type="character" w:styleId="Strong">
    <w:name w:val="Strong"/>
    <w:basedOn w:val="DefaultParagraphFont"/>
    <w:uiPriority w:val="22"/>
    <w:qFormat/>
    <w:rsid w:val="006D439C"/>
    <w:rPr>
      <w:b/>
      <w:bCs/>
    </w:rPr>
  </w:style>
  <w:style w:type="character" w:customStyle="1" w:styleId="applelinks">
    <w:name w:val="applelinks"/>
    <w:basedOn w:val="DefaultParagraphFont"/>
    <w:rsid w:val="006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ick.yourhealth-wellnessteam.com/?qs=ce78e36d90ddade2e54d0248ed9bc583d05b1e24d3be54ba95747615ef682c7e776e71bdecde5d8d606eff603412b814afe95244f3622ead" TargetMode="External"/><Relationship Id="rId18" Type="http://schemas.openxmlformats.org/officeDocument/2006/relationships/hyperlink" Target="https://click.yourhealth-wellnessteam.com/?qs=ce78e36d90ddade2e54d0248ed9bc583d05b1e24d3be54ba95747615ef682c7e776e71bdecde5d8d606eff603412b814afe95244f3622e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click.yourhealth-wellnessteam.com/profile_center.aspx?qs=eea718796e2cf7a07338ea4a95164eaa4b2d4d0c6b9d2a72ddc38af5e8f932e9de14fe53e1f2b19c37fc40f740142f7c34b4bdeb3f090a9121c86b8a82dc1152fbe1d6087afb0df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ick.yourhealth-wellnessteam.com/profile_center.aspx?qs=eea718796e2cf7a07338ea4a95164eaa4b2d4d0c6b9d2a72ddc38af5e8f932e9de14fe53e1f2b19c37fc40f740142f7c34b4bdeb3f090a9164e7f228b26fc9f33b8c4b719d2a06f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ick.yourhealth-wellnessteam.com/?qs=ce78e36d90ddade2d465c320430e2c0a333d6be9138b0bcef794230dd89accc3abce8af42250dd1ccd16bf33f5f2bd856c9ebf0d0c554177" TargetMode="External"/><Relationship Id="rId5" Type="http://schemas.openxmlformats.org/officeDocument/2006/relationships/hyperlink" Target="https://click.yourhealth-wellnessteam.com/?qs=ce78e36d90ddade25d14c4ac941bd6b7a7f49e1fef4f553b5e50a41f0c020594bd0a0eca4f722b74aecb8e6e465a7ec034123d31aa2bfd85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lick.yourhealth-wellnessteam.com/?qs=ce78e36d90ddade2def07bbfd8a2a614422f124abed06573bd1593b8977fff2f3e5791a2318850cb1be506cacce14003f05b2ab311c0b075" TargetMode="External"/><Relationship Id="rId19" Type="http://schemas.openxmlformats.org/officeDocument/2006/relationships/image" Target="media/image6.gif"/><Relationship Id="rId4" Type="http://schemas.openxmlformats.org/officeDocument/2006/relationships/hyperlink" Target="https://view.yourhealth-wellnessteam.com/?qs=7569187b74d2a97563aab1bc3b9b2d1ac8a29f40b93624a5053ad1b8e35787c59e69277cdfb5ae744b48a7500821a74d2e1f0dad71364248720ffdf29d9e3e8c4a387e215b4619fc43faf3eef0591c79" TargetMode="External"/><Relationship Id="rId9" Type="http://schemas.openxmlformats.org/officeDocument/2006/relationships/hyperlink" Target="https://click.yourhealth-wellnessteam.com/?qs=ce78e36d90ddade2b734e8dc5f9fa77084bd4e66bb15bb84e2f1a1d460d9f0cec3a4118c8536f61d521380b5a62923ef5d7da2dd8381281a" TargetMode="External"/><Relationship Id="rId14" Type="http://schemas.openxmlformats.org/officeDocument/2006/relationships/hyperlink" Target="https://click.yourhealth-wellnessteam.com/?qs=ce78e36d90ddade2230266aa7cf0fc3cfca75cbd4cb9652e4c545490625a59f340bcaf2aef37a6970fa91440224cd08012e88025214f6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2020-03-18T14:00:00Z</dcterms:created>
  <dcterms:modified xsi:type="dcterms:W3CDTF">2020-03-18T14:01:00Z</dcterms:modified>
</cp:coreProperties>
</file>